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72" w:rsidRPr="00F705E1" w:rsidRDefault="00F705E1" w:rsidP="00F705E1">
      <w:pPr>
        <w:spacing w:line="400" w:lineRule="exact"/>
        <w:rPr>
          <w:rFonts w:ascii="仿宋_GB2312" w:eastAsia="仿宋_GB2312" w:hAnsi="宋体"/>
          <w:sz w:val="32"/>
          <w:szCs w:val="32"/>
        </w:rPr>
      </w:pPr>
      <w:r w:rsidRPr="00F705E1">
        <w:rPr>
          <w:rFonts w:ascii="仿宋_GB2312" w:eastAsia="仿宋_GB2312" w:hAnsi="宋体" w:hint="eastAsia"/>
          <w:sz w:val="32"/>
          <w:szCs w:val="32"/>
        </w:rPr>
        <w:t>附表3</w:t>
      </w: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北京市典当企业年审</w:t>
      </w:r>
      <w:r w:rsidRPr="00D55B68">
        <w:rPr>
          <w:rFonts w:ascii="黑体" w:eastAsia="黑体" w:hAnsi="宋体" w:hint="eastAsia"/>
          <w:sz w:val="36"/>
          <w:szCs w:val="36"/>
        </w:rPr>
        <w:t>情况报告</w:t>
      </w:r>
    </w:p>
    <w:p w:rsidR="00D67F72" w:rsidRPr="00280D15" w:rsidRDefault="00D67F72" w:rsidP="00D67F72">
      <w:pPr>
        <w:spacing w:line="4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int="eastAsia"/>
          <w:sz w:val="28"/>
        </w:rPr>
        <w:t>****</w:t>
      </w:r>
      <w:r w:rsidRPr="00280D15">
        <w:rPr>
          <w:rFonts w:ascii="仿宋_GB2312" w:eastAsia="仿宋_GB2312" w:hAnsi="宋体" w:hint="eastAsia"/>
          <w:sz w:val="32"/>
          <w:szCs w:val="32"/>
        </w:rPr>
        <w:t>年度</w:t>
      </w:r>
      <w:r>
        <w:rPr>
          <w:rFonts w:ascii="仿宋_GB2312" w:eastAsia="仿宋_GB2312" w:hAnsi="宋体" w:hint="eastAsia"/>
          <w:sz w:val="32"/>
          <w:szCs w:val="32"/>
        </w:rPr>
        <w:t>）</w:t>
      </w:r>
    </w:p>
    <w:p w:rsidR="00D67F72" w:rsidRDefault="00D67F72" w:rsidP="00D67F72">
      <w:pPr>
        <w:spacing w:line="40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被年审企业名称：              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"/>
        <w:gridCol w:w="3938"/>
        <w:gridCol w:w="722"/>
        <w:gridCol w:w="541"/>
        <w:gridCol w:w="3427"/>
      </w:tblGrid>
      <w:tr w:rsidR="00D67F72" w:rsidRPr="00E67E99" w:rsidTr="00F40B19">
        <w:trPr>
          <w:trHeight w:val="616"/>
        </w:trPr>
        <w:tc>
          <w:tcPr>
            <w:tcW w:w="4437" w:type="dxa"/>
            <w:gridSpan w:val="2"/>
            <w:vAlign w:val="center"/>
          </w:tcPr>
          <w:p w:rsidR="00D67F72" w:rsidRPr="00E67E99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E67E99">
              <w:rPr>
                <w:rFonts w:ascii="黑体" w:eastAsia="黑体" w:hAnsi="宋体" w:hint="eastAsia"/>
                <w:b/>
                <w:sz w:val="28"/>
                <w:szCs w:val="28"/>
              </w:rPr>
              <w:t>主要事项</w:t>
            </w:r>
          </w:p>
        </w:tc>
        <w:tc>
          <w:tcPr>
            <w:tcW w:w="4690" w:type="dxa"/>
            <w:gridSpan w:val="3"/>
            <w:vAlign w:val="center"/>
          </w:tcPr>
          <w:p w:rsidR="00D67F72" w:rsidRPr="00E67E99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年审</w:t>
            </w:r>
            <w:r w:rsidRPr="00E67E99">
              <w:rPr>
                <w:rFonts w:ascii="黑体" w:eastAsia="黑体" w:hAnsi="宋体" w:hint="eastAsia"/>
                <w:b/>
                <w:sz w:val="28"/>
                <w:szCs w:val="28"/>
              </w:rPr>
              <w:t>情况</w:t>
            </w:r>
          </w:p>
        </w:tc>
      </w:tr>
      <w:tr w:rsidR="00D67F72" w:rsidRPr="00E67E99" w:rsidTr="00F40B19">
        <w:trPr>
          <w:trHeight w:val="521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938" w:type="dxa"/>
            <w:vAlign w:val="center"/>
          </w:tcPr>
          <w:p w:rsidR="00D67F72" w:rsidRPr="00E67E99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722" w:type="dxa"/>
            <w:vAlign w:val="center"/>
          </w:tcPr>
          <w:p w:rsidR="00D67F72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是</w:t>
            </w:r>
          </w:p>
        </w:tc>
        <w:tc>
          <w:tcPr>
            <w:tcW w:w="541" w:type="dxa"/>
            <w:vAlign w:val="center"/>
          </w:tcPr>
          <w:p w:rsidR="00D67F72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否</w:t>
            </w:r>
          </w:p>
        </w:tc>
        <w:tc>
          <w:tcPr>
            <w:tcW w:w="3427" w:type="dxa"/>
            <w:vAlign w:val="center"/>
          </w:tcPr>
          <w:p w:rsidR="00D67F72" w:rsidRDefault="00D67F72" w:rsidP="00F40B19">
            <w:pPr>
              <w:spacing w:line="400" w:lineRule="exact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具体情况及金额</w:t>
            </w:r>
          </w:p>
        </w:tc>
      </w:tr>
      <w:tr w:rsidR="00D67F72" w:rsidTr="00F40B19">
        <w:trPr>
          <w:trHeight w:val="463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356648">
              <w:rPr>
                <w:rFonts w:ascii="仿宋_GB2312" w:eastAsia="仿宋_GB2312" w:hAnsi="宋体" w:hint="eastAsia"/>
                <w:szCs w:val="21"/>
              </w:rPr>
              <w:t>是否有虚假出资、抽逃资金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69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356648">
              <w:rPr>
                <w:rFonts w:ascii="仿宋_GB2312" w:eastAsia="仿宋_GB2312" w:hAnsi="宋体" w:hint="eastAsia"/>
                <w:szCs w:val="21"/>
              </w:rPr>
              <w:t>净资产是否低于注册资本的90％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90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356648">
              <w:rPr>
                <w:rFonts w:ascii="仿宋_GB2312" w:eastAsia="仿宋_GB2312" w:hAnsi="宋体" w:hint="eastAsia"/>
                <w:szCs w:val="21"/>
              </w:rPr>
              <w:t>分支机构运营资金是否拨付到位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82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356648">
              <w:rPr>
                <w:rFonts w:ascii="仿宋_GB2312" w:eastAsia="仿宋_GB2312" w:hAnsi="宋体" w:hint="eastAsia"/>
                <w:szCs w:val="21"/>
              </w:rPr>
              <w:t>分支机构是否独立核算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88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356648">
              <w:rPr>
                <w:rFonts w:ascii="仿宋_GB2312" w:eastAsia="仿宋_GB2312" w:hAnsi="宋体" w:hint="eastAsia"/>
                <w:szCs w:val="21"/>
              </w:rPr>
              <w:t>是否存在向商业银行之外的机构融资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64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</w:t>
            </w:r>
            <w:r w:rsidRPr="00356648">
              <w:rPr>
                <w:rFonts w:ascii="仿宋_GB2312" w:eastAsia="仿宋_GB2312" w:hAnsi="宋体" w:hint="eastAsia"/>
                <w:szCs w:val="21"/>
              </w:rPr>
              <w:t>境外资金流入典当企业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86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3938" w:type="dxa"/>
            <w:vAlign w:val="center"/>
          </w:tcPr>
          <w:p w:rsidR="00D67F72" w:rsidRPr="00356648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</w:t>
            </w:r>
            <w:r w:rsidRPr="00356648">
              <w:rPr>
                <w:rFonts w:ascii="仿宋_GB2312" w:eastAsia="仿宋_GB2312" w:hAnsi="宋体" w:hint="eastAsia"/>
                <w:szCs w:val="21"/>
              </w:rPr>
              <w:t>有非法集资、吸收或者变相吸收存款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8"/>
        </w:trPr>
        <w:tc>
          <w:tcPr>
            <w:tcW w:w="499" w:type="dxa"/>
            <w:vAlign w:val="center"/>
          </w:tcPr>
          <w:p w:rsidR="00D67F72" w:rsidRPr="00E67E99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3938" w:type="dxa"/>
            <w:vAlign w:val="center"/>
          </w:tcPr>
          <w:p w:rsidR="00D67F72" w:rsidRPr="00510D9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</w:t>
            </w:r>
            <w:r w:rsidRPr="00510D96">
              <w:rPr>
                <w:rFonts w:ascii="仿宋_GB2312" w:eastAsia="仿宋_GB2312" w:hAnsi="宋体" w:hint="eastAsia"/>
                <w:szCs w:val="21"/>
              </w:rPr>
              <w:t>从其他单位或个人借款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84"/>
        </w:trPr>
        <w:tc>
          <w:tcPr>
            <w:tcW w:w="499" w:type="dxa"/>
            <w:vAlign w:val="center"/>
          </w:tcPr>
          <w:p w:rsidR="00D67F72" w:rsidRPr="00805A7B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3938" w:type="dxa"/>
            <w:vAlign w:val="center"/>
          </w:tcPr>
          <w:p w:rsidR="00D67F72" w:rsidRPr="0095645C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</w:t>
            </w:r>
            <w:r w:rsidRPr="0095645C">
              <w:rPr>
                <w:rFonts w:ascii="仿宋_GB2312" w:eastAsia="仿宋_GB2312" w:hAnsi="宋体" w:hint="eastAsia"/>
                <w:szCs w:val="21"/>
              </w:rPr>
              <w:t>从本市以外商业银行贷款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3938" w:type="dxa"/>
            <w:vAlign w:val="center"/>
          </w:tcPr>
          <w:p w:rsidR="00D67F72" w:rsidRPr="0095645C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银行贷款是否超过注册资本金或所有者权益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</w:t>
            </w:r>
          </w:p>
        </w:tc>
        <w:tc>
          <w:tcPr>
            <w:tcW w:w="3938" w:type="dxa"/>
            <w:vAlign w:val="center"/>
          </w:tcPr>
          <w:p w:rsidR="00D67F72" w:rsidRPr="0095645C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95645C">
              <w:rPr>
                <w:rFonts w:ascii="仿宋_GB2312" w:eastAsia="仿宋_GB2312" w:hAnsi="宋体" w:hint="eastAsia"/>
                <w:szCs w:val="21"/>
              </w:rPr>
              <w:t>典当企业对其股东的典当余额是否超过该股东的入股金额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</w:t>
            </w:r>
          </w:p>
        </w:tc>
        <w:tc>
          <w:tcPr>
            <w:tcW w:w="3938" w:type="dxa"/>
            <w:vAlign w:val="center"/>
          </w:tcPr>
          <w:p w:rsidR="00D67F72" w:rsidRPr="0095645C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95645C">
              <w:rPr>
                <w:rFonts w:ascii="仿宋_GB2312" w:eastAsia="仿宋_GB2312" w:hAnsi="宋体" w:hint="eastAsia"/>
                <w:szCs w:val="21"/>
              </w:rPr>
              <w:t>典当企业</w:t>
            </w:r>
            <w:r>
              <w:rPr>
                <w:rFonts w:ascii="仿宋_GB2312" w:eastAsia="仿宋_GB2312" w:hAnsi="宋体" w:hint="eastAsia"/>
                <w:szCs w:val="21"/>
              </w:rPr>
              <w:t>是否</w:t>
            </w:r>
            <w:r w:rsidRPr="0095645C">
              <w:rPr>
                <w:rFonts w:ascii="仿宋_GB2312" w:eastAsia="仿宋_GB2312" w:hAnsi="宋体" w:hint="eastAsia"/>
                <w:szCs w:val="21"/>
              </w:rPr>
              <w:t>与股东</w:t>
            </w:r>
            <w:r>
              <w:rPr>
                <w:rFonts w:ascii="仿宋_GB2312" w:eastAsia="仿宋_GB2312" w:hAnsi="宋体" w:hint="eastAsia"/>
                <w:szCs w:val="21"/>
              </w:rPr>
              <w:t>有</w:t>
            </w:r>
            <w:r w:rsidRPr="0095645C">
              <w:rPr>
                <w:rFonts w:ascii="仿宋_GB2312" w:eastAsia="仿宋_GB2312" w:hAnsi="宋体" w:hint="eastAsia"/>
                <w:szCs w:val="21"/>
              </w:rPr>
              <w:t>资金往来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</w:t>
            </w:r>
          </w:p>
        </w:tc>
        <w:tc>
          <w:tcPr>
            <w:tcW w:w="3938" w:type="dxa"/>
            <w:vAlign w:val="center"/>
          </w:tcPr>
          <w:p w:rsidR="00D67F72" w:rsidRPr="0095645C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95645C">
              <w:rPr>
                <w:rFonts w:ascii="仿宋_GB2312" w:eastAsia="仿宋_GB2312" w:hAnsi="宋体" w:hint="eastAsia"/>
                <w:szCs w:val="21"/>
              </w:rPr>
              <w:t>控股股东为上市公司的，上市募集资金是否违规进入典当企业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</w:t>
            </w:r>
          </w:p>
        </w:tc>
        <w:tc>
          <w:tcPr>
            <w:tcW w:w="3938" w:type="dxa"/>
            <w:vAlign w:val="center"/>
          </w:tcPr>
          <w:p w:rsidR="00D67F72" w:rsidRPr="000612D4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95645C">
              <w:rPr>
                <w:rFonts w:ascii="仿宋_GB2312" w:eastAsia="仿宋_GB2312" w:hAnsi="宋体" w:hint="eastAsia"/>
                <w:szCs w:val="21"/>
              </w:rPr>
              <w:t>财产权利质押典当余额是否超过注册资本的50%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</w:t>
            </w:r>
          </w:p>
        </w:tc>
        <w:tc>
          <w:tcPr>
            <w:tcW w:w="3938" w:type="dxa"/>
            <w:vAlign w:val="center"/>
          </w:tcPr>
          <w:p w:rsidR="00D67F72" w:rsidRPr="00502D62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2A28B6">
              <w:rPr>
                <w:rFonts w:ascii="仿宋_GB2312" w:eastAsia="仿宋_GB2312" w:hAnsi="宋体" w:hint="eastAsia"/>
                <w:szCs w:val="21"/>
              </w:rPr>
              <w:t>是否有以证券交易账户资产为质押的典当业务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3938" w:type="dxa"/>
            <w:vAlign w:val="center"/>
          </w:tcPr>
          <w:p w:rsidR="00D67F72" w:rsidRPr="00502D62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502D62">
              <w:rPr>
                <w:rFonts w:ascii="仿宋_GB2312" w:eastAsia="仿宋_GB2312" w:hAnsi="宋体" w:hint="eastAsia"/>
                <w:szCs w:val="21"/>
              </w:rPr>
              <w:t>房地产抵押典当余额是否超过注册资本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</w:t>
            </w:r>
          </w:p>
        </w:tc>
        <w:tc>
          <w:tcPr>
            <w:tcW w:w="3938" w:type="dxa"/>
            <w:vAlign w:val="center"/>
          </w:tcPr>
          <w:p w:rsidR="00D67F72" w:rsidRPr="00502D62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502D62">
              <w:rPr>
                <w:rFonts w:ascii="仿宋_GB2312" w:eastAsia="仿宋_GB2312" w:hAnsi="宋体" w:hint="eastAsia"/>
                <w:szCs w:val="21"/>
              </w:rPr>
              <w:t>对同一法人或者自然人的典当余额是否超过注册资本的25％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</w:t>
            </w:r>
          </w:p>
        </w:tc>
        <w:tc>
          <w:tcPr>
            <w:tcW w:w="3938" w:type="dxa"/>
            <w:vAlign w:val="center"/>
          </w:tcPr>
          <w:p w:rsidR="00D67F72" w:rsidRPr="00502D62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2A28B6">
              <w:rPr>
                <w:rFonts w:ascii="仿宋_GB2312" w:eastAsia="仿宋_GB2312" w:hAnsi="宋体" w:hint="eastAsia"/>
                <w:szCs w:val="21"/>
              </w:rPr>
              <w:t>房地产抵押典当单笔当金是否有超过注册资本10%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是否超范围经营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</w:t>
            </w:r>
          </w:p>
        </w:tc>
        <w:tc>
          <w:tcPr>
            <w:tcW w:w="3938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是否销售非绝当物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是否有对外投资或购买理财产品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22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是否有营业外收入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23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三万元以上绝当物溢价是否返还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7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24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绝当物品估价金额(非当金金额)在3万元以上的，是否按照双方协议处理或依法拍卖、变卖当物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25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拍卖收入在扣除拍卖费用及当金本息后，剩余部分是否退还当户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26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是否按规定开具了全国统一当票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27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是否按规定机打当票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0" w:lineRule="atLeas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</w:t>
            </w:r>
            <w:r>
              <w:rPr>
                <w:rFonts w:ascii="仿宋_GB2312" w:eastAsia="仿宋_GB2312" w:hAnsi="宋体" w:hint="eastAsia"/>
                <w:szCs w:val="21"/>
              </w:rPr>
              <w:t>发现</w:t>
            </w:r>
            <w:r w:rsidRPr="00BB0F76">
              <w:rPr>
                <w:rFonts w:ascii="仿宋_GB2312" w:eastAsia="仿宋_GB2312" w:hAnsi="宋体" w:hint="eastAsia"/>
                <w:szCs w:val="21"/>
              </w:rPr>
              <w:t>以合同替代当票和“帐外挂帐”现象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29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当票填写是否完整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是否存在使用过期当票或自行印制当票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31</w:t>
            </w:r>
          </w:p>
        </w:tc>
        <w:tc>
          <w:tcPr>
            <w:tcW w:w="3938" w:type="dxa"/>
            <w:vAlign w:val="center"/>
          </w:tcPr>
          <w:p w:rsidR="00D67F72" w:rsidRPr="00BB0F76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BB0F76">
              <w:rPr>
                <w:rFonts w:ascii="仿宋_GB2312" w:eastAsia="仿宋_GB2312" w:hAnsi="宋体" w:hint="eastAsia"/>
                <w:szCs w:val="21"/>
              </w:rPr>
              <w:t>开具的当票、续当凭证与真实的质、抵押典当业务是否相对应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32</w:t>
            </w:r>
          </w:p>
        </w:tc>
        <w:tc>
          <w:tcPr>
            <w:tcW w:w="3938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CB133D">
              <w:rPr>
                <w:rFonts w:ascii="仿宋_GB2312" w:eastAsia="仿宋_GB2312" w:hAnsi="宋体" w:hint="eastAsia"/>
                <w:szCs w:val="21"/>
              </w:rPr>
              <w:t>是否有预扣当金利息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33</w:t>
            </w:r>
          </w:p>
        </w:tc>
        <w:tc>
          <w:tcPr>
            <w:tcW w:w="3938" w:type="dxa"/>
            <w:vAlign w:val="center"/>
          </w:tcPr>
          <w:p w:rsidR="00D67F72" w:rsidRPr="00CF01E8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CF01E8">
              <w:rPr>
                <w:rFonts w:ascii="仿宋_GB2312" w:eastAsia="仿宋_GB2312" w:hAnsi="宋体" w:hint="eastAsia"/>
                <w:szCs w:val="21"/>
              </w:rPr>
              <w:t>利率及及综合费率收取是否超过规定范围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34</w:t>
            </w:r>
          </w:p>
        </w:tc>
        <w:tc>
          <w:tcPr>
            <w:tcW w:w="3938" w:type="dxa"/>
            <w:vAlign w:val="center"/>
          </w:tcPr>
          <w:p w:rsidR="00D67F72" w:rsidRPr="00CF01E8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CF01E8">
              <w:rPr>
                <w:rFonts w:ascii="仿宋_GB2312" w:eastAsia="仿宋_GB2312" w:hAnsi="宋体" w:hint="eastAsia"/>
                <w:szCs w:val="21"/>
              </w:rPr>
              <w:t>现金管理是否符合《现金管理暂行条例》和《人民银行结算账户管理办法》（重点披露1、是否发现典当企业存在将现金存入个人账户的现象；2、典当企业现金余额；3、是否存在典当企业出借银行账户现象；4、典当企业银行存款余额）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</w:t>
            </w:r>
          </w:p>
        </w:tc>
        <w:tc>
          <w:tcPr>
            <w:tcW w:w="3938" w:type="dxa"/>
            <w:vAlign w:val="center"/>
          </w:tcPr>
          <w:p w:rsidR="00D67F72" w:rsidRPr="00707568" w:rsidRDefault="00D67F72" w:rsidP="00F40B19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典当企业及其分支机构</w:t>
            </w:r>
            <w:r w:rsidRPr="00CB133D">
              <w:rPr>
                <w:rFonts w:ascii="仿宋_GB2312" w:eastAsia="仿宋_GB2312" w:hAnsi="宋体" w:hint="eastAsia"/>
                <w:szCs w:val="21"/>
              </w:rPr>
              <w:t>是否存在私自变更或违规变更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36</w:t>
            </w:r>
          </w:p>
        </w:tc>
        <w:tc>
          <w:tcPr>
            <w:tcW w:w="3938" w:type="dxa"/>
            <w:vAlign w:val="center"/>
          </w:tcPr>
          <w:p w:rsidR="00D67F72" w:rsidRPr="00CB133D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CB133D">
              <w:rPr>
                <w:rFonts w:ascii="仿宋_GB2312" w:eastAsia="仿宋_GB2312" w:hAnsi="宋体" w:hint="eastAsia"/>
                <w:szCs w:val="21"/>
              </w:rPr>
              <w:t>典当企业法人股东是否存续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7F72" w:rsidTr="00F40B19">
        <w:trPr>
          <w:trHeight w:val="476"/>
        </w:trPr>
        <w:tc>
          <w:tcPr>
            <w:tcW w:w="499" w:type="dxa"/>
            <w:vAlign w:val="center"/>
          </w:tcPr>
          <w:p w:rsidR="00D67F72" w:rsidRPr="00D126F6" w:rsidRDefault="00D67F72" w:rsidP="00F40B19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37</w:t>
            </w:r>
          </w:p>
        </w:tc>
        <w:tc>
          <w:tcPr>
            <w:tcW w:w="3938" w:type="dxa"/>
            <w:vAlign w:val="center"/>
          </w:tcPr>
          <w:p w:rsidR="00D67F72" w:rsidRPr="00CB133D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 w:rsidRPr="00CB133D">
              <w:rPr>
                <w:rFonts w:ascii="仿宋_GB2312" w:eastAsia="仿宋_GB2312" w:hAnsi="宋体" w:hint="eastAsia"/>
                <w:szCs w:val="21"/>
              </w:rPr>
              <w:t>典当企业法人股东是否两家以上（含两家）</w:t>
            </w:r>
            <w:r>
              <w:rPr>
                <w:rFonts w:ascii="仿宋_GB2312" w:eastAsia="仿宋_GB2312" w:hAnsi="宋体" w:hint="eastAsia"/>
                <w:szCs w:val="21"/>
              </w:rPr>
              <w:t>、</w:t>
            </w:r>
            <w:r w:rsidRPr="00CB133D">
              <w:rPr>
                <w:rFonts w:ascii="仿宋_GB2312" w:eastAsia="仿宋_GB2312" w:hAnsi="宋体" w:hint="eastAsia"/>
                <w:szCs w:val="21"/>
              </w:rPr>
              <w:t>法人股东是否相对控股</w:t>
            </w:r>
          </w:p>
        </w:tc>
        <w:tc>
          <w:tcPr>
            <w:tcW w:w="722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D67F72" w:rsidRPr="000612D4" w:rsidRDefault="00D67F72" w:rsidP="00F40B19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D67F72" w:rsidRDefault="00D67F72" w:rsidP="00D67F72">
      <w:pPr>
        <w:spacing w:line="40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注册会计师签字：                 </w:t>
      </w:r>
      <w:r w:rsidRPr="00F32766">
        <w:rPr>
          <w:rFonts w:ascii="仿宋_GB2312" w:eastAsia="仿宋_GB2312" w:hAnsi="宋体" w:hint="eastAsia"/>
          <w:sz w:val="28"/>
          <w:szCs w:val="28"/>
        </w:rPr>
        <w:t>公司</w:t>
      </w:r>
      <w:r>
        <w:rPr>
          <w:rFonts w:ascii="仿宋_GB2312" w:eastAsia="仿宋_GB2312" w:hAnsi="宋体" w:hint="eastAsia"/>
          <w:sz w:val="28"/>
          <w:szCs w:val="28"/>
        </w:rPr>
        <w:t>财务负责</w:t>
      </w:r>
      <w:r w:rsidRPr="00F32766">
        <w:rPr>
          <w:rFonts w:ascii="仿宋_GB2312" w:eastAsia="仿宋_GB2312" w:hAnsi="宋体" w:hint="eastAsia"/>
          <w:sz w:val="28"/>
          <w:szCs w:val="28"/>
        </w:rPr>
        <w:t>人：</w:t>
      </w:r>
    </w:p>
    <w:p w:rsidR="00D67F72" w:rsidRDefault="00D67F72" w:rsidP="00D67F72">
      <w:pPr>
        <w:spacing w:line="400" w:lineRule="exact"/>
        <w:rPr>
          <w:rFonts w:ascii="仿宋_GB2312" w:eastAsia="仿宋_GB2312" w:hAnsi="宋体"/>
          <w:sz w:val="28"/>
          <w:szCs w:val="28"/>
        </w:rPr>
      </w:pPr>
    </w:p>
    <w:p w:rsidR="00D67F72" w:rsidRPr="00951B0D" w:rsidRDefault="00D67F72" w:rsidP="00D67F72">
      <w:pPr>
        <w:spacing w:line="400" w:lineRule="exact"/>
        <w:ind w:firstLineChars="1850" w:firstLine="5180"/>
        <w:rPr>
          <w:rFonts w:ascii="仿宋_GB2312" w:eastAsia="仿宋_GB2312" w:hAnsi="宋体"/>
          <w:color w:val="FF000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</w:t>
      </w:r>
    </w:p>
    <w:p w:rsidR="00D67F72" w:rsidRPr="002A28B6" w:rsidRDefault="00D67F72" w:rsidP="00D67F72">
      <w:pPr>
        <w:spacing w:line="400" w:lineRule="exact"/>
        <w:ind w:firstLineChars="1850" w:firstLine="5180"/>
        <w:jc w:val="left"/>
        <w:rPr>
          <w:rFonts w:ascii="仿宋_GB2312" w:eastAsia="仿宋_GB2312" w:hAnsi="宋体"/>
          <w:color w:val="FF0000"/>
          <w:sz w:val="28"/>
          <w:szCs w:val="28"/>
        </w:rPr>
      </w:pPr>
      <w:r w:rsidRPr="00F32766">
        <w:rPr>
          <w:rFonts w:ascii="仿宋_GB2312" w:eastAsia="仿宋_GB2312" w:hAnsi="宋体" w:hint="eastAsia"/>
          <w:sz w:val="28"/>
          <w:szCs w:val="28"/>
        </w:rPr>
        <w:t xml:space="preserve">注册会计师事务所盖章：     </w:t>
      </w:r>
      <w:r w:rsidRPr="00951B0D">
        <w:rPr>
          <w:rFonts w:ascii="仿宋_GB2312" w:eastAsia="仿宋_GB2312" w:hAnsi="宋体" w:hint="eastAsia"/>
          <w:color w:val="FF0000"/>
          <w:sz w:val="28"/>
          <w:szCs w:val="28"/>
        </w:rPr>
        <w:t xml:space="preserve">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    </w:t>
      </w:r>
    </w:p>
    <w:p w:rsidR="00D67F72" w:rsidRPr="002A28B6" w:rsidRDefault="00D67F72" w:rsidP="00D67F72">
      <w:pPr>
        <w:spacing w:line="400" w:lineRule="exact"/>
        <w:rPr>
          <w:rFonts w:ascii="仿宋_GB2312" w:eastAsia="仿宋_GB2312" w:hAnsi="宋体"/>
          <w:sz w:val="28"/>
          <w:szCs w:val="28"/>
        </w:rPr>
      </w:pPr>
    </w:p>
    <w:p w:rsidR="00D81E47" w:rsidRPr="00F705E1" w:rsidRDefault="00D67F72" w:rsidP="00F705E1">
      <w:pPr>
        <w:spacing w:line="400" w:lineRule="exact"/>
        <w:ind w:firstLineChars="450" w:firstLine="12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           年   月   日</w:t>
      </w:r>
    </w:p>
    <w:sectPr w:rsidR="00D81E47" w:rsidRPr="00F705E1" w:rsidSect="00DD3E0C">
      <w:footerReference w:type="even" r:id="rId7"/>
      <w:footerReference w:type="default" r:id="rId8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C50" w:rsidRDefault="00656C50">
      <w:r>
        <w:separator/>
      </w:r>
    </w:p>
  </w:endnote>
  <w:endnote w:type="continuationSeparator" w:id="1">
    <w:p w:rsidR="00656C50" w:rsidRDefault="00656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1D50B7" w:rsidP="00880A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1D50B7" w:rsidP="004D7B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01C70">
      <w:rPr>
        <w:rStyle w:val="a4"/>
        <w:noProof/>
      </w:rPr>
      <w:t>2</w: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C50" w:rsidRDefault="00656C50">
      <w:r>
        <w:separator/>
      </w:r>
    </w:p>
  </w:footnote>
  <w:footnote w:type="continuationSeparator" w:id="1">
    <w:p w:rsidR="00656C50" w:rsidRDefault="00656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65DFC"/>
    <w:multiLevelType w:val="hybridMultilevel"/>
    <w:tmpl w:val="3A7E6B0C"/>
    <w:lvl w:ilvl="0" w:tplc="A122444A">
      <w:start w:val="2010"/>
      <w:numFmt w:val="decimal"/>
      <w:lvlText w:val="%1年"/>
      <w:lvlJc w:val="left"/>
      <w:pPr>
        <w:tabs>
          <w:tab w:val="num" w:pos="6965"/>
        </w:tabs>
        <w:ind w:left="6965" w:hanging="13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455"/>
        </w:tabs>
        <w:ind w:left="6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75"/>
        </w:tabs>
        <w:ind w:left="6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95"/>
        </w:tabs>
        <w:ind w:left="7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7715"/>
        </w:tabs>
        <w:ind w:left="7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35"/>
        </w:tabs>
        <w:ind w:left="8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55"/>
        </w:tabs>
        <w:ind w:left="8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8975"/>
        </w:tabs>
        <w:ind w:left="8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95"/>
        </w:tabs>
        <w:ind w:left="939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B2A"/>
    <w:rsid w:val="000004BB"/>
    <w:rsid w:val="00007812"/>
    <w:rsid w:val="000110F8"/>
    <w:rsid w:val="0001220A"/>
    <w:rsid w:val="00014889"/>
    <w:rsid w:val="00016051"/>
    <w:rsid w:val="00017E99"/>
    <w:rsid w:val="000228F2"/>
    <w:rsid w:val="00023413"/>
    <w:rsid w:val="000246BD"/>
    <w:rsid w:val="00031498"/>
    <w:rsid w:val="00034B72"/>
    <w:rsid w:val="0004781D"/>
    <w:rsid w:val="00051406"/>
    <w:rsid w:val="00051FA9"/>
    <w:rsid w:val="00053D83"/>
    <w:rsid w:val="000576B0"/>
    <w:rsid w:val="00063497"/>
    <w:rsid w:val="000836FF"/>
    <w:rsid w:val="00086EBB"/>
    <w:rsid w:val="00094E06"/>
    <w:rsid w:val="000B4E3A"/>
    <w:rsid w:val="000B551D"/>
    <w:rsid w:val="000D4E90"/>
    <w:rsid w:val="000E0891"/>
    <w:rsid w:val="000E43C9"/>
    <w:rsid w:val="000E4457"/>
    <w:rsid w:val="001010DB"/>
    <w:rsid w:val="001029D7"/>
    <w:rsid w:val="00104A18"/>
    <w:rsid w:val="0011148C"/>
    <w:rsid w:val="00114D92"/>
    <w:rsid w:val="001225A7"/>
    <w:rsid w:val="00122B47"/>
    <w:rsid w:val="00127586"/>
    <w:rsid w:val="00135B96"/>
    <w:rsid w:val="00136E15"/>
    <w:rsid w:val="0014080F"/>
    <w:rsid w:val="0014397B"/>
    <w:rsid w:val="001518B6"/>
    <w:rsid w:val="00151A15"/>
    <w:rsid w:val="001578E6"/>
    <w:rsid w:val="00160070"/>
    <w:rsid w:val="00161FB9"/>
    <w:rsid w:val="00162676"/>
    <w:rsid w:val="001638A8"/>
    <w:rsid w:val="00163D08"/>
    <w:rsid w:val="00164581"/>
    <w:rsid w:val="001750E9"/>
    <w:rsid w:val="00177E11"/>
    <w:rsid w:val="00186080"/>
    <w:rsid w:val="00192914"/>
    <w:rsid w:val="001A2E82"/>
    <w:rsid w:val="001A3F07"/>
    <w:rsid w:val="001A4614"/>
    <w:rsid w:val="001B2830"/>
    <w:rsid w:val="001C6E5B"/>
    <w:rsid w:val="001D50B7"/>
    <w:rsid w:val="001E04F6"/>
    <w:rsid w:val="001E3E3D"/>
    <w:rsid w:val="001F28DD"/>
    <w:rsid w:val="001F2A57"/>
    <w:rsid w:val="001F2E81"/>
    <w:rsid w:val="001F5DB0"/>
    <w:rsid w:val="00201958"/>
    <w:rsid w:val="00202854"/>
    <w:rsid w:val="00212160"/>
    <w:rsid w:val="00215F5F"/>
    <w:rsid w:val="00224B01"/>
    <w:rsid w:val="00225B15"/>
    <w:rsid w:val="002267CC"/>
    <w:rsid w:val="00231D2E"/>
    <w:rsid w:val="00233B58"/>
    <w:rsid w:val="00234746"/>
    <w:rsid w:val="00241886"/>
    <w:rsid w:val="002539B2"/>
    <w:rsid w:val="0026218C"/>
    <w:rsid w:val="0026508F"/>
    <w:rsid w:val="00270257"/>
    <w:rsid w:val="00280D15"/>
    <w:rsid w:val="00281145"/>
    <w:rsid w:val="0029077C"/>
    <w:rsid w:val="00292B07"/>
    <w:rsid w:val="00293125"/>
    <w:rsid w:val="002931F3"/>
    <w:rsid w:val="002A2082"/>
    <w:rsid w:val="002B33E1"/>
    <w:rsid w:val="002B4C3C"/>
    <w:rsid w:val="002B50BC"/>
    <w:rsid w:val="002C6435"/>
    <w:rsid w:val="002E1CAF"/>
    <w:rsid w:val="002E35DE"/>
    <w:rsid w:val="002E5199"/>
    <w:rsid w:val="002E5F01"/>
    <w:rsid w:val="002F02EF"/>
    <w:rsid w:val="002F3790"/>
    <w:rsid w:val="003107D9"/>
    <w:rsid w:val="00317F3F"/>
    <w:rsid w:val="003204FD"/>
    <w:rsid w:val="003336DC"/>
    <w:rsid w:val="003402AD"/>
    <w:rsid w:val="00345C3A"/>
    <w:rsid w:val="003539F9"/>
    <w:rsid w:val="0036494C"/>
    <w:rsid w:val="00370BDC"/>
    <w:rsid w:val="003754CF"/>
    <w:rsid w:val="00377214"/>
    <w:rsid w:val="00383208"/>
    <w:rsid w:val="003836D1"/>
    <w:rsid w:val="00391258"/>
    <w:rsid w:val="00394059"/>
    <w:rsid w:val="003C1763"/>
    <w:rsid w:val="003C31F3"/>
    <w:rsid w:val="003C4C0A"/>
    <w:rsid w:val="003C78F7"/>
    <w:rsid w:val="003D7B9C"/>
    <w:rsid w:val="003E62E9"/>
    <w:rsid w:val="003F330B"/>
    <w:rsid w:val="00401840"/>
    <w:rsid w:val="00412095"/>
    <w:rsid w:val="00420622"/>
    <w:rsid w:val="00422E34"/>
    <w:rsid w:val="00424E4B"/>
    <w:rsid w:val="004266EE"/>
    <w:rsid w:val="00437B2A"/>
    <w:rsid w:val="00442AB4"/>
    <w:rsid w:val="0045220C"/>
    <w:rsid w:val="00453D00"/>
    <w:rsid w:val="004547A2"/>
    <w:rsid w:val="00462B99"/>
    <w:rsid w:val="004631A4"/>
    <w:rsid w:val="004656AC"/>
    <w:rsid w:val="004717D5"/>
    <w:rsid w:val="0047601E"/>
    <w:rsid w:val="00476178"/>
    <w:rsid w:val="004767C6"/>
    <w:rsid w:val="00481EF4"/>
    <w:rsid w:val="00483D95"/>
    <w:rsid w:val="00492206"/>
    <w:rsid w:val="00494D09"/>
    <w:rsid w:val="004A2948"/>
    <w:rsid w:val="004A33DC"/>
    <w:rsid w:val="004A7927"/>
    <w:rsid w:val="004C10B1"/>
    <w:rsid w:val="004C1C36"/>
    <w:rsid w:val="004C2AE7"/>
    <w:rsid w:val="004C4CF7"/>
    <w:rsid w:val="004D5DB4"/>
    <w:rsid w:val="004D7BC0"/>
    <w:rsid w:val="004E7519"/>
    <w:rsid w:val="004F056E"/>
    <w:rsid w:val="004F05E8"/>
    <w:rsid w:val="004F50CE"/>
    <w:rsid w:val="00502C31"/>
    <w:rsid w:val="00506BFE"/>
    <w:rsid w:val="00507863"/>
    <w:rsid w:val="005111DF"/>
    <w:rsid w:val="00523DDE"/>
    <w:rsid w:val="005256FE"/>
    <w:rsid w:val="00532540"/>
    <w:rsid w:val="005358E5"/>
    <w:rsid w:val="00545FBC"/>
    <w:rsid w:val="00565DFA"/>
    <w:rsid w:val="00567C39"/>
    <w:rsid w:val="00570703"/>
    <w:rsid w:val="00575D38"/>
    <w:rsid w:val="00586C43"/>
    <w:rsid w:val="005A377B"/>
    <w:rsid w:val="005A49BD"/>
    <w:rsid w:val="005A6B6A"/>
    <w:rsid w:val="005B2887"/>
    <w:rsid w:val="005B4086"/>
    <w:rsid w:val="005B7DC5"/>
    <w:rsid w:val="005C3323"/>
    <w:rsid w:val="005D1DA5"/>
    <w:rsid w:val="005D3BA2"/>
    <w:rsid w:val="005D3F90"/>
    <w:rsid w:val="005F5921"/>
    <w:rsid w:val="00631A80"/>
    <w:rsid w:val="00633555"/>
    <w:rsid w:val="00634EA3"/>
    <w:rsid w:val="006443D9"/>
    <w:rsid w:val="00650B6E"/>
    <w:rsid w:val="006550B5"/>
    <w:rsid w:val="00656C50"/>
    <w:rsid w:val="00663B32"/>
    <w:rsid w:val="00665065"/>
    <w:rsid w:val="00666610"/>
    <w:rsid w:val="00673601"/>
    <w:rsid w:val="00673FCC"/>
    <w:rsid w:val="00677D0B"/>
    <w:rsid w:val="00680EDA"/>
    <w:rsid w:val="00695FB4"/>
    <w:rsid w:val="006A1FA0"/>
    <w:rsid w:val="006B55D9"/>
    <w:rsid w:val="006B7047"/>
    <w:rsid w:val="006C0901"/>
    <w:rsid w:val="006E05F2"/>
    <w:rsid w:val="006F4C1F"/>
    <w:rsid w:val="006F7609"/>
    <w:rsid w:val="00702889"/>
    <w:rsid w:val="007065C8"/>
    <w:rsid w:val="00706956"/>
    <w:rsid w:val="00727C76"/>
    <w:rsid w:val="0073422B"/>
    <w:rsid w:val="0073628E"/>
    <w:rsid w:val="00742404"/>
    <w:rsid w:val="00750F7A"/>
    <w:rsid w:val="00751466"/>
    <w:rsid w:val="00754284"/>
    <w:rsid w:val="007608B0"/>
    <w:rsid w:val="00766889"/>
    <w:rsid w:val="007708F8"/>
    <w:rsid w:val="007868BE"/>
    <w:rsid w:val="00793138"/>
    <w:rsid w:val="0079351E"/>
    <w:rsid w:val="007962C8"/>
    <w:rsid w:val="007A70D1"/>
    <w:rsid w:val="007B47F1"/>
    <w:rsid w:val="007D0628"/>
    <w:rsid w:val="007E25CE"/>
    <w:rsid w:val="00801EF5"/>
    <w:rsid w:val="00802174"/>
    <w:rsid w:val="00805A7B"/>
    <w:rsid w:val="00806709"/>
    <w:rsid w:val="0081335A"/>
    <w:rsid w:val="008177E6"/>
    <w:rsid w:val="00825C7C"/>
    <w:rsid w:val="00833645"/>
    <w:rsid w:val="00836E61"/>
    <w:rsid w:val="00845351"/>
    <w:rsid w:val="00845EE6"/>
    <w:rsid w:val="00850B3E"/>
    <w:rsid w:val="00851740"/>
    <w:rsid w:val="00852CFC"/>
    <w:rsid w:val="0086204B"/>
    <w:rsid w:val="00867ECC"/>
    <w:rsid w:val="008737B3"/>
    <w:rsid w:val="0087471A"/>
    <w:rsid w:val="00876A74"/>
    <w:rsid w:val="008803F5"/>
    <w:rsid w:val="00880A8F"/>
    <w:rsid w:val="00885909"/>
    <w:rsid w:val="00885E57"/>
    <w:rsid w:val="0089750C"/>
    <w:rsid w:val="00897927"/>
    <w:rsid w:val="008C61C0"/>
    <w:rsid w:val="008C66AE"/>
    <w:rsid w:val="008C69E8"/>
    <w:rsid w:val="008C6B9C"/>
    <w:rsid w:val="008D18A1"/>
    <w:rsid w:val="008D44AD"/>
    <w:rsid w:val="008F2768"/>
    <w:rsid w:val="008F7426"/>
    <w:rsid w:val="00922946"/>
    <w:rsid w:val="0092754D"/>
    <w:rsid w:val="00930914"/>
    <w:rsid w:val="009328E5"/>
    <w:rsid w:val="00954C1C"/>
    <w:rsid w:val="00956483"/>
    <w:rsid w:val="00970421"/>
    <w:rsid w:val="009816F6"/>
    <w:rsid w:val="00985EC9"/>
    <w:rsid w:val="0099438B"/>
    <w:rsid w:val="00996778"/>
    <w:rsid w:val="009A0578"/>
    <w:rsid w:val="009B4857"/>
    <w:rsid w:val="009D1AD2"/>
    <w:rsid w:val="009E42BC"/>
    <w:rsid w:val="009F47F0"/>
    <w:rsid w:val="00A00BE0"/>
    <w:rsid w:val="00A01C70"/>
    <w:rsid w:val="00A101F7"/>
    <w:rsid w:val="00A134FF"/>
    <w:rsid w:val="00A14607"/>
    <w:rsid w:val="00A20A56"/>
    <w:rsid w:val="00A25E6E"/>
    <w:rsid w:val="00A27EFA"/>
    <w:rsid w:val="00A45B6B"/>
    <w:rsid w:val="00A50305"/>
    <w:rsid w:val="00A53432"/>
    <w:rsid w:val="00A619A7"/>
    <w:rsid w:val="00A7139C"/>
    <w:rsid w:val="00A742C5"/>
    <w:rsid w:val="00A82FA0"/>
    <w:rsid w:val="00A84132"/>
    <w:rsid w:val="00A9195A"/>
    <w:rsid w:val="00A96ACC"/>
    <w:rsid w:val="00AA0475"/>
    <w:rsid w:val="00AA12FD"/>
    <w:rsid w:val="00AA1BE2"/>
    <w:rsid w:val="00AA4902"/>
    <w:rsid w:val="00AB12B5"/>
    <w:rsid w:val="00AB200F"/>
    <w:rsid w:val="00AB2632"/>
    <w:rsid w:val="00AC36C3"/>
    <w:rsid w:val="00AD2DC4"/>
    <w:rsid w:val="00AF3532"/>
    <w:rsid w:val="00AF40EC"/>
    <w:rsid w:val="00AF6BCB"/>
    <w:rsid w:val="00B028C6"/>
    <w:rsid w:val="00B02F00"/>
    <w:rsid w:val="00B17768"/>
    <w:rsid w:val="00B2236B"/>
    <w:rsid w:val="00B22BD9"/>
    <w:rsid w:val="00B230E9"/>
    <w:rsid w:val="00B25CCA"/>
    <w:rsid w:val="00B34643"/>
    <w:rsid w:val="00B37A8F"/>
    <w:rsid w:val="00B60090"/>
    <w:rsid w:val="00B61B1C"/>
    <w:rsid w:val="00B635A3"/>
    <w:rsid w:val="00B71B7F"/>
    <w:rsid w:val="00B82593"/>
    <w:rsid w:val="00B87FED"/>
    <w:rsid w:val="00B917FB"/>
    <w:rsid w:val="00B92953"/>
    <w:rsid w:val="00BB040F"/>
    <w:rsid w:val="00BB182A"/>
    <w:rsid w:val="00BC0812"/>
    <w:rsid w:val="00BC1B70"/>
    <w:rsid w:val="00BC39A0"/>
    <w:rsid w:val="00BC44BC"/>
    <w:rsid w:val="00BC4B82"/>
    <w:rsid w:val="00BD44C3"/>
    <w:rsid w:val="00BE0B04"/>
    <w:rsid w:val="00BF4652"/>
    <w:rsid w:val="00BF5A30"/>
    <w:rsid w:val="00C014D9"/>
    <w:rsid w:val="00C12BB3"/>
    <w:rsid w:val="00C23AD5"/>
    <w:rsid w:val="00C25C8A"/>
    <w:rsid w:val="00C32490"/>
    <w:rsid w:val="00C40842"/>
    <w:rsid w:val="00C40F94"/>
    <w:rsid w:val="00C46409"/>
    <w:rsid w:val="00C53AE4"/>
    <w:rsid w:val="00C53D41"/>
    <w:rsid w:val="00C55DFA"/>
    <w:rsid w:val="00C625E1"/>
    <w:rsid w:val="00C65AA9"/>
    <w:rsid w:val="00C6794A"/>
    <w:rsid w:val="00C72410"/>
    <w:rsid w:val="00C7462A"/>
    <w:rsid w:val="00C7692B"/>
    <w:rsid w:val="00C8151D"/>
    <w:rsid w:val="00C8280C"/>
    <w:rsid w:val="00C85E73"/>
    <w:rsid w:val="00C86608"/>
    <w:rsid w:val="00C920D6"/>
    <w:rsid w:val="00CA2519"/>
    <w:rsid w:val="00CB2C69"/>
    <w:rsid w:val="00CC1AD9"/>
    <w:rsid w:val="00CC5FE9"/>
    <w:rsid w:val="00CE5054"/>
    <w:rsid w:val="00CE74E9"/>
    <w:rsid w:val="00CF1917"/>
    <w:rsid w:val="00CF3EAD"/>
    <w:rsid w:val="00D00D5B"/>
    <w:rsid w:val="00D03309"/>
    <w:rsid w:val="00D126F6"/>
    <w:rsid w:val="00D139B6"/>
    <w:rsid w:val="00D141AF"/>
    <w:rsid w:val="00D16ED7"/>
    <w:rsid w:val="00D22471"/>
    <w:rsid w:val="00D3766E"/>
    <w:rsid w:val="00D37F73"/>
    <w:rsid w:val="00D41E63"/>
    <w:rsid w:val="00D55B68"/>
    <w:rsid w:val="00D60E76"/>
    <w:rsid w:val="00D65ED1"/>
    <w:rsid w:val="00D67F72"/>
    <w:rsid w:val="00D7102A"/>
    <w:rsid w:val="00D81E47"/>
    <w:rsid w:val="00DA2DE1"/>
    <w:rsid w:val="00DA61E8"/>
    <w:rsid w:val="00DA6F65"/>
    <w:rsid w:val="00DB6A59"/>
    <w:rsid w:val="00DC31C2"/>
    <w:rsid w:val="00DC6BC5"/>
    <w:rsid w:val="00DD266A"/>
    <w:rsid w:val="00DD3AAB"/>
    <w:rsid w:val="00DD3E0C"/>
    <w:rsid w:val="00DD7BF2"/>
    <w:rsid w:val="00DE21CB"/>
    <w:rsid w:val="00DE2784"/>
    <w:rsid w:val="00DE2BAC"/>
    <w:rsid w:val="00DE6BB9"/>
    <w:rsid w:val="00DF1C4B"/>
    <w:rsid w:val="00E06069"/>
    <w:rsid w:val="00E0736E"/>
    <w:rsid w:val="00E07FFC"/>
    <w:rsid w:val="00E13A7E"/>
    <w:rsid w:val="00E16146"/>
    <w:rsid w:val="00E22CCF"/>
    <w:rsid w:val="00E23510"/>
    <w:rsid w:val="00E25306"/>
    <w:rsid w:val="00E27ADF"/>
    <w:rsid w:val="00E30CAB"/>
    <w:rsid w:val="00E36FBA"/>
    <w:rsid w:val="00E40DF2"/>
    <w:rsid w:val="00E53E50"/>
    <w:rsid w:val="00E541C5"/>
    <w:rsid w:val="00E5503A"/>
    <w:rsid w:val="00E56777"/>
    <w:rsid w:val="00E674AA"/>
    <w:rsid w:val="00E67E99"/>
    <w:rsid w:val="00E749FF"/>
    <w:rsid w:val="00E835BF"/>
    <w:rsid w:val="00E85370"/>
    <w:rsid w:val="00E871A9"/>
    <w:rsid w:val="00EA413A"/>
    <w:rsid w:val="00EA441B"/>
    <w:rsid w:val="00EA72A7"/>
    <w:rsid w:val="00EA7D60"/>
    <w:rsid w:val="00EB41ED"/>
    <w:rsid w:val="00EB7DA8"/>
    <w:rsid w:val="00ED22BE"/>
    <w:rsid w:val="00ED3B84"/>
    <w:rsid w:val="00ED538A"/>
    <w:rsid w:val="00EE7BBF"/>
    <w:rsid w:val="00EF0FB1"/>
    <w:rsid w:val="00EF1B38"/>
    <w:rsid w:val="00EF243F"/>
    <w:rsid w:val="00EF246B"/>
    <w:rsid w:val="00F00CD6"/>
    <w:rsid w:val="00F019A6"/>
    <w:rsid w:val="00F100D3"/>
    <w:rsid w:val="00F10399"/>
    <w:rsid w:val="00F40B19"/>
    <w:rsid w:val="00F474E1"/>
    <w:rsid w:val="00F56AE5"/>
    <w:rsid w:val="00F65258"/>
    <w:rsid w:val="00F65F38"/>
    <w:rsid w:val="00F705E1"/>
    <w:rsid w:val="00F71024"/>
    <w:rsid w:val="00F822ED"/>
    <w:rsid w:val="00F86049"/>
    <w:rsid w:val="00F86582"/>
    <w:rsid w:val="00F904CC"/>
    <w:rsid w:val="00F92416"/>
    <w:rsid w:val="00FA2EE9"/>
    <w:rsid w:val="00FA5847"/>
    <w:rsid w:val="00FB4E41"/>
    <w:rsid w:val="00FB52C3"/>
    <w:rsid w:val="00FC3C12"/>
    <w:rsid w:val="00FC4E2C"/>
    <w:rsid w:val="00FD427C"/>
    <w:rsid w:val="00FD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B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437B2A"/>
    <w:rPr>
      <w:sz w:val="21"/>
      <w:szCs w:val="21"/>
    </w:rPr>
  </w:style>
  <w:style w:type="paragraph" w:styleId="a3">
    <w:name w:val="footer"/>
    <w:basedOn w:val="a"/>
    <w:rsid w:val="00437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37B2A"/>
  </w:style>
  <w:style w:type="paragraph" w:styleId="a5">
    <w:name w:val="Body Text Indent"/>
    <w:basedOn w:val="a"/>
    <w:rsid w:val="00437B2A"/>
    <w:pPr>
      <w:ind w:firstLineChars="240" w:firstLine="720"/>
    </w:pPr>
    <w:rPr>
      <w:sz w:val="30"/>
    </w:rPr>
  </w:style>
  <w:style w:type="paragraph" w:styleId="a6">
    <w:name w:val="Body Text"/>
    <w:basedOn w:val="a"/>
    <w:rsid w:val="00437B2A"/>
    <w:pPr>
      <w:spacing w:after="120"/>
    </w:pPr>
  </w:style>
  <w:style w:type="character" w:styleId="a7">
    <w:name w:val="Hyperlink"/>
    <w:basedOn w:val="a0"/>
    <w:rsid w:val="00C40842"/>
    <w:rPr>
      <w:color w:val="0000FF"/>
      <w:u w:val="single"/>
    </w:rPr>
  </w:style>
  <w:style w:type="paragraph" w:styleId="a8">
    <w:name w:val="Balloon Text"/>
    <w:basedOn w:val="a"/>
    <w:semiHidden/>
    <w:rsid w:val="00BC0812"/>
    <w:rPr>
      <w:sz w:val="18"/>
      <w:szCs w:val="18"/>
    </w:rPr>
  </w:style>
  <w:style w:type="table" w:styleId="a9">
    <w:name w:val="Table Grid"/>
    <w:basedOn w:val="a1"/>
    <w:rsid w:val="003107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D03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Date"/>
    <w:basedOn w:val="a"/>
    <w:next w:val="a"/>
    <w:rsid w:val="00C8151D"/>
    <w:pPr>
      <w:ind w:leftChars="2500" w:left="100"/>
    </w:pPr>
  </w:style>
  <w:style w:type="paragraph" w:styleId="ac">
    <w:name w:val="Document Map"/>
    <w:basedOn w:val="a"/>
    <w:link w:val="Char"/>
    <w:rsid w:val="00292B07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c"/>
    <w:rsid w:val="00292B07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1058</Characters>
  <Application>Microsoft Office Word</Application>
  <DocSecurity>0</DocSecurity>
  <Lines>8</Lines>
  <Paragraphs>2</Paragraphs>
  <ScaleCrop>false</ScaleCrop>
  <Company> yg</Company>
  <LinksUpToDate>false</LinksUpToDate>
  <CharactersWithSpaces>1241</CharactersWithSpaces>
  <SharedDoc>false</SharedDoc>
  <HLinks>
    <vt:vector size="306" baseType="variant">
      <vt:variant>
        <vt:i4>1638490</vt:i4>
      </vt:variant>
      <vt:variant>
        <vt:i4>150</vt:i4>
      </vt:variant>
      <vt:variant>
        <vt:i4>0</vt:i4>
      </vt:variant>
      <vt:variant>
        <vt:i4>5</vt:i4>
      </vt:variant>
      <vt:variant>
        <vt:lpwstr>javascript:viewDetail('0000010F84969056C0DE20566D866E9A','11000203')</vt:lpwstr>
      </vt:variant>
      <vt:variant>
        <vt:lpwstr/>
      </vt:variant>
      <vt:variant>
        <vt:i4>5046276</vt:i4>
      </vt:variant>
      <vt:variant>
        <vt:i4>147</vt:i4>
      </vt:variant>
      <vt:variant>
        <vt:i4>0</vt:i4>
      </vt:variant>
      <vt:variant>
        <vt:i4>5</vt:i4>
      </vt:variant>
      <vt:variant>
        <vt:lpwstr>javascript:viewDetail('000001108D51EA665F5B1AB34D72DF6D','11000490')</vt:lpwstr>
      </vt:variant>
      <vt:variant>
        <vt:lpwstr/>
      </vt:variant>
      <vt:variant>
        <vt:i4>4915208</vt:i4>
      </vt:variant>
      <vt:variant>
        <vt:i4>144</vt:i4>
      </vt:variant>
      <vt:variant>
        <vt:i4>0</vt:i4>
      </vt:variant>
      <vt:variant>
        <vt:i4>5</vt:i4>
      </vt:variant>
      <vt:variant>
        <vt:lpwstr>javascript:viewDetail('0000010F84968D689594B6E0E673D8A5','11000121')</vt:lpwstr>
      </vt:variant>
      <vt:variant>
        <vt:lpwstr/>
      </vt:variant>
      <vt:variant>
        <vt:i4>4522078</vt:i4>
      </vt:variant>
      <vt:variant>
        <vt:i4>141</vt:i4>
      </vt:variant>
      <vt:variant>
        <vt:i4>0</vt:i4>
      </vt:variant>
      <vt:variant>
        <vt:i4>5</vt:i4>
      </vt:variant>
      <vt:variant>
        <vt:lpwstr>javascript:viewDetail('000001108D51EA7648F31AF3EBAE9C2E','11000491')</vt:lpwstr>
      </vt:variant>
      <vt:variant>
        <vt:lpwstr/>
      </vt:variant>
      <vt:variant>
        <vt:i4>4521995</vt:i4>
      </vt:variant>
      <vt:variant>
        <vt:i4>138</vt:i4>
      </vt:variant>
      <vt:variant>
        <vt:i4>0</vt:i4>
      </vt:variant>
      <vt:variant>
        <vt:i4>5</vt:i4>
      </vt:variant>
      <vt:variant>
        <vt:lpwstr>javascript:viewDetail('0000010F8497AD7EFCEF8791B5C7155A','11000273')</vt:lpwstr>
      </vt:variant>
      <vt:variant>
        <vt:lpwstr/>
      </vt:variant>
      <vt:variant>
        <vt:i4>4718597</vt:i4>
      </vt:variant>
      <vt:variant>
        <vt:i4>135</vt:i4>
      </vt:variant>
      <vt:variant>
        <vt:i4>0</vt:i4>
      </vt:variant>
      <vt:variant>
        <vt:i4>5</vt:i4>
      </vt:variant>
      <vt:variant>
        <vt:lpwstr>javascript:viewDetail('0000010F84976CDBE21E97F32D6F9098','11000252')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javascript:viewDetail('0000010F8497F88171D626325FB42904','11000388')</vt:lpwstr>
      </vt:variant>
      <vt:variant>
        <vt:lpwstr/>
      </vt:variant>
      <vt:variant>
        <vt:i4>1114197</vt:i4>
      </vt:variant>
      <vt:variant>
        <vt:i4>129</vt:i4>
      </vt:variant>
      <vt:variant>
        <vt:i4>0</vt:i4>
      </vt:variant>
      <vt:variant>
        <vt:i4>5</vt:i4>
      </vt:variant>
      <vt:variant>
        <vt:lpwstr>javascript:viewDetail('0000010F84968FC9858BEBCE4F3AA995','11000187')</vt:lpwstr>
      </vt:variant>
      <vt:variant>
        <vt:lpwstr/>
      </vt:variant>
      <vt:variant>
        <vt:i4>1310724</vt:i4>
      </vt:variant>
      <vt:variant>
        <vt:i4>126</vt:i4>
      </vt:variant>
      <vt:variant>
        <vt:i4>0</vt:i4>
      </vt:variant>
      <vt:variant>
        <vt:i4>5</vt:i4>
      </vt:variant>
      <vt:variant>
        <vt:lpwstr>javascript:viewDetail('0000010F84968BF1179EEDB400FCFCE4','11000085')</vt:lpwstr>
      </vt:variant>
      <vt:variant>
        <vt:lpwstr/>
      </vt:variant>
      <vt:variant>
        <vt:i4>1638486</vt:i4>
      </vt:variant>
      <vt:variant>
        <vt:i4>123</vt:i4>
      </vt:variant>
      <vt:variant>
        <vt:i4>0</vt:i4>
      </vt:variant>
      <vt:variant>
        <vt:i4>5</vt:i4>
      </vt:variant>
      <vt:variant>
        <vt:lpwstr>javascript:viewDetail('0000010F84968EDF17D65437EE256AA9','11000162')</vt:lpwstr>
      </vt:variant>
      <vt:variant>
        <vt:lpwstr/>
      </vt:variant>
      <vt:variant>
        <vt:i4>4194311</vt:i4>
      </vt:variant>
      <vt:variant>
        <vt:i4>120</vt:i4>
      </vt:variant>
      <vt:variant>
        <vt:i4>0</vt:i4>
      </vt:variant>
      <vt:variant>
        <vt:i4>5</vt:i4>
      </vt:variant>
      <vt:variant>
        <vt:lpwstr>javascript:viewDetail('0000010F849689CE7E20FAA0E6BC8E05','11000033')</vt:lpwstr>
      </vt:variant>
      <vt:variant>
        <vt:lpwstr/>
      </vt:variant>
      <vt:variant>
        <vt:i4>1310723</vt:i4>
      </vt:variant>
      <vt:variant>
        <vt:i4>117</vt:i4>
      </vt:variant>
      <vt:variant>
        <vt:i4>0</vt:i4>
      </vt:variant>
      <vt:variant>
        <vt:i4>5</vt:i4>
      </vt:variant>
      <vt:variant>
        <vt:lpwstr>javascript:viewDetail('0000010F849691507FC2DBF0D92A2552','11000228')</vt:lpwstr>
      </vt:variant>
      <vt:variant>
        <vt:lpwstr/>
      </vt:variant>
      <vt:variant>
        <vt:i4>1704028</vt:i4>
      </vt:variant>
      <vt:variant>
        <vt:i4>114</vt:i4>
      </vt:variant>
      <vt:variant>
        <vt:i4>0</vt:i4>
      </vt:variant>
      <vt:variant>
        <vt:i4>5</vt:i4>
      </vt:variant>
      <vt:variant>
        <vt:lpwstr>javascript:viewDetail('0000010F84968A4BB46A70AA5650FFEF','11000042')</vt:lpwstr>
      </vt:variant>
      <vt:variant>
        <vt:lpwstr/>
      </vt:variant>
      <vt:variant>
        <vt:i4>1048580</vt:i4>
      </vt:variant>
      <vt:variant>
        <vt:i4>111</vt:i4>
      </vt:variant>
      <vt:variant>
        <vt:i4>0</vt:i4>
      </vt:variant>
      <vt:variant>
        <vt:i4>5</vt:i4>
      </vt:variant>
      <vt:variant>
        <vt:lpwstr>javascript:viewDetail('0000010F8497B4342BD4F3C7D225B796','11000288')</vt:lpwstr>
      </vt:variant>
      <vt:variant>
        <vt:lpwstr/>
      </vt:variant>
      <vt:variant>
        <vt:i4>1179661</vt:i4>
      </vt:variant>
      <vt:variant>
        <vt:i4>108</vt:i4>
      </vt:variant>
      <vt:variant>
        <vt:i4>0</vt:i4>
      </vt:variant>
      <vt:variant>
        <vt:i4>5</vt:i4>
      </vt:variant>
      <vt:variant>
        <vt:lpwstr>javascript:viewDetail('34FF0676C1F6D046DE4142CA64526D54','11010037')</vt:lpwstr>
      </vt:variant>
      <vt:variant>
        <vt:lpwstr/>
      </vt:variant>
      <vt:variant>
        <vt:i4>1310811</vt:i4>
      </vt:variant>
      <vt:variant>
        <vt:i4>105</vt:i4>
      </vt:variant>
      <vt:variant>
        <vt:i4>0</vt:i4>
      </vt:variant>
      <vt:variant>
        <vt:i4>5</vt:i4>
      </vt:variant>
      <vt:variant>
        <vt:lpwstr>javascript:viewDetail('0000010F84968E33155C63CA5A8DBB73','11000142')</vt:lpwstr>
      </vt:variant>
      <vt:variant>
        <vt:lpwstr/>
      </vt:variant>
      <vt:variant>
        <vt:i4>4718607</vt:i4>
      </vt:variant>
      <vt:variant>
        <vt:i4>102</vt:i4>
      </vt:variant>
      <vt:variant>
        <vt:i4>0</vt:i4>
      </vt:variant>
      <vt:variant>
        <vt:i4>5</vt:i4>
      </vt:variant>
      <vt:variant>
        <vt:lpwstr>javascript:viewDetail('0000010F84969036BDD73B2584F81D65','11000198')</vt:lpwstr>
      </vt:variant>
      <vt:variant>
        <vt:lpwstr/>
      </vt:variant>
      <vt:variant>
        <vt:i4>1179659</vt:i4>
      </vt:variant>
      <vt:variant>
        <vt:i4>99</vt:i4>
      </vt:variant>
      <vt:variant>
        <vt:i4>0</vt:i4>
      </vt:variant>
      <vt:variant>
        <vt:i4>5</vt:i4>
      </vt:variant>
      <vt:variant>
        <vt:lpwstr>javascript:viewDetail('50500313C3994914987A38B81708A6EA','11010013')</vt:lpwstr>
      </vt:variant>
      <vt:variant>
        <vt:lpwstr/>
      </vt:variant>
      <vt:variant>
        <vt:i4>1638411</vt:i4>
      </vt:variant>
      <vt:variant>
        <vt:i4>96</vt:i4>
      </vt:variant>
      <vt:variant>
        <vt:i4>0</vt:i4>
      </vt:variant>
      <vt:variant>
        <vt:i4>5</vt:i4>
      </vt:variant>
      <vt:variant>
        <vt:lpwstr>javascript:viewDetail('0000010F8498047708B76F8B36EB3726','11000414')</vt:lpwstr>
      </vt:variant>
      <vt:variant>
        <vt:lpwstr/>
      </vt:variant>
      <vt:variant>
        <vt:i4>5177425</vt:i4>
      </vt:variant>
      <vt:variant>
        <vt:i4>93</vt:i4>
      </vt:variant>
      <vt:variant>
        <vt:i4>0</vt:i4>
      </vt:variant>
      <vt:variant>
        <vt:i4>5</vt:i4>
      </vt:variant>
      <vt:variant>
        <vt:lpwstr>javascript:viewDetail('0000010F84971ECAB340BD270698AAB5','11010075')</vt:lpwstr>
      </vt:variant>
      <vt:variant>
        <vt:lpwstr/>
      </vt:variant>
      <vt:variant>
        <vt:i4>1769563</vt:i4>
      </vt:variant>
      <vt:variant>
        <vt:i4>90</vt:i4>
      </vt:variant>
      <vt:variant>
        <vt:i4>0</vt:i4>
      </vt:variant>
      <vt:variant>
        <vt:i4>5</vt:i4>
      </vt:variant>
      <vt:variant>
        <vt:lpwstr>javascript:viewDetail('0000010F849690B3B04BA73434B6B5BF','11000212')</vt:lpwstr>
      </vt:variant>
      <vt:variant>
        <vt:lpwstr/>
      </vt:variant>
      <vt:variant>
        <vt:i4>1507416</vt:i4>
      </vt:variant>
      <vt:variant>
        <vt:i4>87</vt:i4>
      </vt:variant>
      <vt:variant>
        <vt:i4>0</vt:i4>
      </vt:variant>
      <vt:variant>
        <vt:i4>5</vt:i4>
      </vt:variant>
      <vt:variant>
        <vt:lpwstr>javascript:viewDetail('0000010F84968B262DB520C3714F8F70','11000065')</vt:lpwstr>
      </vt:variant>
      <vt:variant>
        <vt:lpwstr/>
      </vt:variant>
      <vt:variant>
        <vt:i4>1310724</vt:i4>
      </vt:variant>
      <vt:variant>
        <vt:i4>84</vt:i4>
      </vt:variant>
      <vt:variant>
        <vt:i4>0</vt:i4>
      </vt:variant>
      <vt:variant>
        <vt:i4>5</vt:i4>
      </vt:variant>
      <vt:variant>
        <vt:lpwstr>javascript:viewDetail('0000010F84968FE81450AC6E83BA78BB','11000191')</vt:lpwstr>
      </vt:variant>
      <vt:variant>
        <vt:lpwstr/>
      </vt:variant>
      <vt:variant>
        <vt:i4>4849670</vt:i4>
      </vt:variant>
      <vt:variant>
        <vt:i4>81</vt:i4>
      </vt:variant>
      <vt:variant>
        <vt:i4>0</vt:i4>
      </vt:variant>
      <vt:variant>
        <vt:i4>5</vt:i4>
      </vt:variant>
      <vt:variant>
        <vt:lpwstr>javascript:viewDetail('0000010F84968BD171CBC0A6275207AC','11000083')</vt:lpwstr>
      </vt:variant>
      <vt:variant>
        <vt:lpwstr/>
      </vt:variant>
      <vt:variant>
        <vt:i4>1376268</vt:i4>
      </vt:variant>
      <vt:variant>
        <vt:i4>78</vt:i4>
      </vt:variant>
      <vt:variant>
        <vt:i4>0</vt:i4>
      </vt:variant>
      <vt:variant>
        <vt:i4>5</vt:i4>
      </vt:variant>
      <vt:variant>
        <vt:lpwstr>javascript:viewDetail('0000010F8498087F14C5E69C8CDAAE54','11000425')</vt:lpwstr>
      </vt:variant>
      <vt:variant>
        <vt:lpwstr/>
      </vt:variant>
      <vt:variant>
        <vt:i4>4259935</vt:i4>
      </vt:variant>
      <vt:variant>
        <vt:i4>75</vt:i4>
      </vt:variant>
      <vt:variant>
        <vt:i4>0</vt:i4>
      </vt:variant>
      <vt:variant>
        <vt:i4>5</vt:i4>
      </vt:variant>
      <vt:variant>
        <vt:lpwstr>javascript:viewDetail('0000010F84980FF1EB8599570F5A71C3','11000436')</vt:lpwstr>
      </vt:variant>
      <vt:variant>
        <vt:lpwstr/>
      </vt:variant>
      <vt:variant>
        <vt:i4>4718685</vt:i4>
      </vt:variant>
      <vt:variant>
        <vt:i4>72</vt:i4>
      </vt:variant>
      <vt:variant>
        <vt:i4>0</vt:i4>
      </vt:variant>
      <vt:variant>
        <vt:i4>5</vt:i4>
      </vt:variant>
      <vt:variant>
        <vt:lpwstr>javascript:viewDetail('0000010F84968BF1120AE7B5BA1E12A8','11000086')</vt:lpwstr>
      </vt:variant>
      <vt:variant>
        <vt:lpwstr/>
      </vt:variant>
      <vt:variant>
        <vt:i4>4325384</vt:i4>
      </vt:variant>
      <vt:variant>
        <vt:i4>69</vt:i4>
      </vt:variant>
      <vt:variant>
        <vt:i4>0</vt:i4>
      </vt:variant>
      <vt:variant>
        <vt:i4>5</vt:i4>
      </vt:variant>
      <vt:variant>
        <vt:lpwstr>javascript:viewDetail('0000010F849691FCE26E166C5F9D8ECB','11000249')</vt:lpwstr>
      </vt:variant>
      <vt:variant>
        <vt:lpwstr/>
      </vt:variant>
      <vt:variant>
        <vt:i4>5177427</vt:i4>
      </vt:variant>
      <vt:variant>
        <vt:i4>66</vt:i4>
      </vt:variant>
      <vt:variant>
        <vt:i4>0</vt:i4>
      </vt:variant>
      <vt:variant>
        <vt:i4>5</vt:i4>
      </vt:variant>
      <vt:variant>
        <vt:lpwstr>javascript:viewDetail('0000010F84981D010313F30DC0FB530B','11000458')</vt:lpwstr>
      </vt:variant>
      <vt:variant>
        <vt:lpwstr/>
      </vt:variant>
      <vt:variant>
        <vt:i4>4718597</vt:i4>
      </vt:variant>
      <vt:variant>
        <vt:i4>63</vt:i4>
      </vt:variant>
      <vt:variant>
        <vt:i4>0</vt:i4>
      </vt:variant>
      <vt:variant>
        <vt:i4>5</vt:i4>
      </vt:variant>
      <vt:variant>
        <vt:lpwstr>javascript:viewDetail('0000010F8498126264E949F245E58D74','11000441')</vt:lpwstr>
      </vt:variant>
      <vt:variant>
        <vt:lpwstr/>
      </vt:variant>
      <vt:variant>
        <vt:i4>4849754</vt:i4>
      </vt:variant>
      <vt:variant>
        <vt:i4>60</vt:i4>
      </vt:variant>
      <vt:variant>
        <vt:i4>0</vt:i4>
      </vt:variant>
      <vt:variant>
        <vt:i4>5</vt:i4>
      </vt:variant>
      <vt:variant>
        <vt:lpwstr>javascript:viewDetail('0000010F84968B06FCF54220EA0C1C7D','11000062')</vt:lpwstr>
      </vt:variant>
      <vt:variant>
        <vt:lpwstr/>
      </vt:variant>
      <vt:variant>
        <vt:i4>1900636</vt:i4>
      </vt:variant>
      <vt:variant>
        <vt:i4>57</vt:i4>
      </vt:variant>
      <vt:variant>
        <vt:i4>0</vt:i4>
      </vt:variant>
      <vt:variant>
        <vt:i4>5</vt:i4>
      </vt:variant>
      <vt:variant>
        <vt:lpwstr>javascript:viewDetail('0000010F8497AC16B2816540D43FAA6C','11000272')</vt:lpwstr>
      </vt:variant>
      <vt:variant>
        <vt:lpwstr/>
      </vt:variant>
      <vt:variant>
        <vt:i4>1245267</vt:i4>
      </vt:variant>
      <vt:variant>
        <vt:i4>54</vt:i4>
      </vt:variant>
      <vt:variant>
        <vt:i4>0</vt:i4>
      </vt:variant>
      <vt:variant>
        <vt:i4>5</vt:i4>
      </vt:variant>
      <vt:variant>
        <vt:lpwstr>javascript:viewDetail('0000010F8497C319238E24E0F24CC536','11000318')</vt:lpwstr>
      </vt:variant>
      <vt:variant>
        <vt:lpwstr/>
      </vt:variant>
      <vt:variant>
        <vt:i4>1048671</vt:i4>
      </vt:variant>
      <vt:variant>
        <vt:i4>51</vt:i4>
      </vt:variant>
      <vt:variant>
        <vt:i4>0</vt:i4>
      </vt:variant>
      <vt:variant>
        <vt:i4>5</vt:i4>
      </vt:variant>
      <vt:variant>
        <vt:lpwstr>javascript:viewDetail('0000010F84981ABE998CB2A21E46A120','11000446')</vt:lpwstr>
      </vt:variant>
      <vt:variant>
        <vt:lpwstr/>
      </vt:variant>
      <vt:variant>
        <vt:i4>1835015</vt:i4>
      </vt:variant>
      <vt:variant>
        <vt:i4>48</vt:i4>
      </vt:variant>
      <vt:variant>
        <vt:i4>0</vt:i4>
      </vt:variant>
      <vt:variant>
        <vt:i4>5</vt:i4>
      </vt:variant>
      <vt:variant>
        <vt:lpwstr>javascript:viewDetail('0000010F84981ACE7FAF93EED1CC87BC','11000448')</vt:lpwstr>
      </vt:variant>
      <vt:variant>
        <vt:lpwstr/>
      </vt:variant>
      <vt:variant>
        <vt:i4>1572877</vt:i4>
      </vt:variant>
      <vt:variant>
        <vt:i4>45</vt:i4>
      </vt:variant>
      <vt:variant>
        <vt:i4>0</vt:i4>
      </vt:variant>
      <vt:variant>
        <vt:i4>5</vt:i4>
      </vt:variant>
      <vt:variant>
        <vt:lpwstr>javascript:viewDetail('0000010F8497B26FD314F282762101F8','11000283')</vt:lpwstr>
      </vt:variant>
      <vt:variant>
        <vt:lpwstr/>
      </vt:variant>
      <vt:variant>
        <vt:i4>2031616</vt:i4>
      </vt:variant>
      <vt:variant>
        <vt:i4>42</vt:i4>
      </vt:variant>
      <vt:variant>
        <vt:i4>0</vt:i4>
      </vt:variant>
      <vt:variant>
        <vt:i4>5</vt:i4>
      </vt:variant>
      <vt:variant>
        <vt:lpwstr>javascript:viewDetail('0000010F84968B74877D792C459C6B05','11000074')</vt:lpwstr>
      </vt:variant>
      <vt:variant>
        <vt:lpwstr/>
      </vt:variant>
      <vt:variant>
        <vt:i4>4915200</vt:i4>
      </vt:variant>
      <vt:variant>
        <vt:i4>39</vt:i4>
      </vt:variant>
      <vt:variant>
        <vt:i4>0</vt:i4>
      </vt:variant>
      <vt:variant>
        <vt:i4>5</vt:i4>
      </vt:variant>
      <vt:variant>
        <vt:lpwstr>javascript:viewDetail('0000010F8497BA10BFAD6F7996A7E60C','11000301')</vt:lpwstr>
      </vt:variant>
      <vt:variant>
        <vt:lpwstr/>
      </vt:variant>
      <vt:variant>
        <vt:i4>1376263</vt:i4>
      </vt:variant>
      <vt:variant>
        <vt:i4>36</vt:i4>
      </vt:variant>
      <vt:variant>
        <vt:i4>0</vt:i4>
      </vt:variant>
      <vt:variant>
        <vt:i4>5</vt:i4>
      </vt:variant>
      <vt:variant>
        <vt:lpwstr>javascript:viewDetail('0000010F8497D1BFB6AA0340CA39C762','11010015')</vt:lpwstr>
      </vt:variant>
      <vt:variant>
        <vt:lpwstr/>
      </vt:variant>
      <vt:variant>
        <vt:i4>4194313</vt:i4>
      </vt:variant>
      <vt:variant>
        <vt:i4>33</vt:i4>
      </vt:variant>
      <vt:variant>
        <vt:i4>0</vt:i4>
      </vt:variant>
      <vt:variant>
        <vt:i4>5</vt:i4>
      </vt:variant>
      <vt:variant>
        <vt:lpwstr>javascript:viewDetail('1B8673F6F64D364A6682DC15FF0A76C7','11010150')</vt:lpwstr>
      </vt:variant>
      <vt:variant>
        <vt:lpwstr/>
      </vt:variant>
      <vt:variant>
        <vt:i4>1966091</vt:i4>
      </vt:variant>
      <vt:variant>
        <vt:i4>30</vt:i4>
      </vt:variant>
      <vt:variant>
        <vt:i4>0</vt:i4>
      </vt:variant>
      <vt:variant>
        <vt:i4>5</vt:i4>
      </vt:variant>
      <vt:variant>
        <vt:lpwstr>javascript:viewDetail('0000010F8498203DC35CE9F64DC5A3E3','11000468')</vt:lpwstr>
      </vt:variant>
      <vt:variant>
        <vt:lpwstr/>
      </vt:variant>
      <vt:variant>
        <vt:i4>4784129</vt:i4>
      </vt:variant>
      <vt:variant>
        <vt:i4>27</vt:i4>
      </vt:variant>
      <vt:variant>
        <vt:i4>0</vt:i4>
      </vt:variant>
      <vt:variant>
        <vt:i4>5</vt:i4>
      </vt:variant>
      <vt:variant>
        <vt:lpwstr>javascript:viewDetail('3F060C1986D3E2C381831277868F146A','11010114')</vt:lpwstr>
      </vt:variant>
      <vt:variant>
        <vt:lpwstr/>
      </vt:variant>
      <vt:variant>
        <vt:i4>4784136</vt:i4>
      </vt:variant>
      <vt:variant>
        <vt:i4>24</vt:i4>
      </vt:variant>
      <vt:variant>
        <vt:i4>0</vt:i4>
      </vt:variant>
      <vt:variant>
        <vt:i4>5</vt:i4>
      </vt:variant>
      <vt:variant>
        <vt:lpwstr>javascript:viewDetail('0000010F84968EEEBD814F24FAB68DCC','11000163')</vt:lpwstr>
      </vt:variant>
      <vt:variant>
        <vt:lpwstr/>
      </vt:variant>
      <vt:variant>
        <vt:i4>1310811</vt:i4>
      </vt:variant>
      <vt:variant>
        <vt:i4>21</vt:i4>
      </vt:variant>
      <vt:variant>
        <vt:i4>0</vt:i4>
      </vt:variant>
      <vt:variant>
        <vt:i4>5</vt:i4>
      </vt:variant>
      <vt:variant>
        <vt:lpwstr>javascript:viewDetail('649477373524479E2E38DE73BE6FE7D8','11010130')</vt:lpwstr>
      </vt:variant>
      <vt:variant>
        <vt:lpwstr/>
      </vt:variant>
      <vt:variant>
        <vt:i4>4456460</vt:i4>
      </vt:variant>
      <vt:variant>
        <vt:i4>18</vt:i4>
      </vt:variant>
      <vt:variant>
        <vt:i4>0</vt:i4>
      </vt:variant>
      <vt:variant>
        <vt:i4>5</vt:i4>
      </vt:variant>
      <vt:variant>
        <vt:lpwstr>javascript:viewDetail('0000010F849717E5F5C70D7D970E8B1C','11000374')</vt:lpwstr>
      </vt:variant>
      <vt:variant>
        <vt:lpwstr/>
      </vt:variant>
      <vt:variant>
        <vt:i4>5111890</vt:i4>
      </vt:variant>
      <vt:variant>
        <vt:i4>15</vt:i4>
      </vt:variant>
      <vt:variant>
        <vt:i4>0</vt:i4>
      </vt:variant>
      <vt:variant>
        <vt:i4>5</vt:i4>
      </vt:variant>
      <vt:variant>
        <vt:lpwstr>javascript:viewDetail('0000010F8497B9B3C0A905AB2D61B2E0','11000299')</vt:lpwstr>
      </vt:variant>
      <vt:variant>
        <vt:lpwstr/>
      </vt:variant>
      <vt:variant>
        <vt:i4>4587531</vt:i4>
      </vt:variant>
      <vt:variant>
        <vt:i4>12</vt:i4>
      </vt:variant>
      <vt:variant>
        <vt:i4>0</vt:i4>
      </vt:variant>
      <vt:variant>
        <vt:i4>5</vt:i4>
      </vt:variant>
      <vt:variant>
        <vt:lpwstr>javascript:viewDetail('0000010F84980B0FC0F7F3CA1E1AA379','11000431')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javascript:viewDetail('0000010F8497B250B32E0C5A882259B2','11000281')</vt:lpwstr>
      </vt:variant>
      <vt:variant>
        <vt:lpwstr/>
      </vt:variant>
      <vt:variant>
        <vt:i4>4980822</vt:i4>
      </vt:variant>
      <vt:variant>
        <vt:i4>6</vt:i4>
      </vt:variant>
      <vt:variant>
        <vt:i4>0</vt:i4>
      </vt:variant>
      <vt:variant>
        <vt:i4>5</vt:i4>
      </vt:variant>
      <vt:variant>
        <vt:lpwstr>javascript:viewDetail('0000010F84968857403FA440BEDD405C','11000001')</vt:lpwstr>
      </vt:variant>
      <vt:variant>
        <vt:lpwstr/>
      </vt:variant>
      <vt:variant>
        <vt:i4>4456535</vt:i4>
      </vt:variant>
      <vt:variant>
        <vt:i4>3</vt:i4>
      </vt:variant>
      <vt:variant>
        <vt:i4>0</vt:i4>
      </vt:variant>
      <vt:variant>
        <vt:i4>5</vt:i4>
      </vt:variant>
      <vt:variant>
        <vt:lpwstr>javascript:viewDetail('0000010F84968D2920DFB8F3FECF3488','11000116')</vt:lpwstr>
      </vt:variant>
      <vt:variant>
        <vt:lpwstr/>
      </vt:variant>
      <vt:variant>
        <vt:i4>1704025</vt:i4>
      </vt:variant>
      <vt:variant>
        <vt:i4>0</vt:i4>
      </vt:variant>
      <vt:variant>
        <vt:i4>0</vt:i4>
      </vt:variant>
      <vt:variant>
        <vt:i4>5</vt:i4>
      </vt:variant>
      <vt:variant>
        <vt:lpwstr>http://www.bjmbc.gov.cn/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北京市商务委员会关于开展</dc:title>
  <dc:subject/>
  <dc:creator>suny</dc:creator>
  <cp:keywords/>
  <dc:description/>
  <cp:lastModifiedBy>王红梅</cp:lastModifiedBy>
  <cp:revision>3</cp:revision>
  <cp:lastPrinted>2015-01-14T06:19:00Z</cp:lastPrinted>
  <dcterms:created xsi:type="dcterms:W3CDTF">2015-01-21T02:51:00Z</dcterms:created>
  <dcterms:modified xsi:type="dcterms:W3CDTF">2015-01-21T02:54:00Z</dcterms:modified>
</cp:coreProperties>
</file>